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56E6851" w14:textId="77777777" w:rsidR="009B1588" w:rsidRDefault="009B1588" w:rsidP="009B1588">
            <w:pPr>
              <w:pStyle w:val="ab"/>
              <w:rPr>
                <w:rFonts w:ascii="HG丸ｺﾞｼｯｸM-PRO" w:eastAsia="HG丸ｺﾞｼｯｸM-PRO"/>
                <w:noProof/>
                <w:sz w:val="28"/>
                <w:szCs w:val="28"/>
              </w:rPr>
            </w:pPr>
            <w:r w:rsidRPr="009B1588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t>NPOステップアップ講座</w:t>
            </w:r>
          </w:p>
          <w:p w14:paraId="19032CCA" w14:textId="0899781A" w:rsidR="00B95682" w:rsidRDefault="00B95682" w:rsidP="009B1588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「</w:t>
            </w:r>
            <w:r w:rsidR="009B1588"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グラレコ挑戦！</w:t>
            </w:r>
            <w:r w:rsid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(見える話し合い)</w:t>
            </w:r>
            <w:r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05C51ED4" w:rsidR="00B95682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756834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9B1588">
              <w:rPr>
                <w:rFonts w:ascii="HG丸ｺﾞｼｯｸM-PRO" w:eastAsia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9B1588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9B1588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：00～1</w:t>
            </w:r>
            <w:r w:rsidR="009B1588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  <w:bookmarkStart w:id="0" w:name="_GoBack"/>
      <w:bookmarkEnd w:id="0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050D411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182FE377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9B1588">
      <w:rPr>
        <w:rFonts w:ascii="HG丸ｺﾞｼｯｸM-PRO" w:eastAsia="HG丸ｺﾞｼｯｸM-PRO" w:hAnsi="HG丸ｺﾞｼｯｸM-PRO" w:hint="eastAsia"/>
        <w:sz w:val="56"/>
        <w:szCs w:val="56"/>
      </w:rPr>
      <w:t>NPO活性化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講座事業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506AF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C4737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56834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1000"/>
    <w:rsid w:val="00835828"/>
    <w:rsid w:val="00842215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6CF1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94FEE"/>
    <w:rsid w:val="009A093C"/>
    <w:rsid w:val="009A1E92"/>
    <w:rsid w:val="009B1588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5BE9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A18CC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190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D6649"/>
    <w:rsid w:val="00FF0E3B"/>
    <w:rsid w:val="00FF38AC"/>
    <w:rsid w:val="00FF6CB1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C3"/>
    <w:rsid w:val="007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B1AC1DB64A454F9DB7204D1CB45501">
    <w:name w:val="AEB1AC1DB64A454F9DB7204D1CB45501"/>
    <w:rsid w:val="007163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5E38-2154-4F72-8A86-0DCECB37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23</cp:revision>
  <cp:lastPrinted>2024-04-02T05:43:00Z</cp:lastPrinted>
  <dcterms:created xsi:type="dcterms:W3CDTF">2023-10-08T01:12:00Z</dcterms:created>
  <dcterms:modified xsi:type="dcterms:W3CDTF">2024-06-06T02:53:00Z</dcterms:modified>
</cp:coreProperties>
</file>